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4AA" w:rsidRDefault="00DD64AA" w:rsidP="00DD64AA">
      <w:pPr>
        <w:rPr>
          <w:rFonts w:asciiTheme="minorHAnsi" w:eastAsiaTheme="minorHAnsi" w:hAnsiTheme="minorHAnsi"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3075" cy="75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520" t="24634" r="12820" b="3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4AA" w:rsidRDefault="00DD64AA" w:rsidP="00FF61A0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8E566A" w:rsidRPr="00DD64AA" w:rsidRDefault="00482A46" w:rsidP="00DF63A7">
      <w:pPr>
        <w:spacing w:after="0" w:line="240" w:lineRule="auto"/>
        <w:jc w:val="center"/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DD64AA"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Н</w:t>
      </w:r>
      <w:r w:rsidR="009B6101" w:rsidRPr="00DD64AA"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 xml:space="preserve">овые свободные территории для жилищного строительства </w:t>
      </w:r>
      <w:r w:rsidRPr="00DD64AA"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 xml:space="preserve">выявлены в </w:t>
      </w:r>
      <w:r w:rsidR="00CC6303"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Новосибирской области</w:t>
      </w:r>
      <w:r w:rsidRPr="00DD64AA">
        <w:rPr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 xml:space="preserve"> </w:t>
      </w:r>
    </w:p>
    <w:p w:rsidR="00B11A83" w:rsidRPr="00DD64AA" w:rsidRDefault="00B11A83" w:rsidP="0026582F">
      <w:pPr>
        <w:spacing w:after="0" w:line="240" w:lineRule="auto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482A46" w:rsidRPr="00DD64AA" w:rsidRDefault="00482A46" w:rsidP="00482A46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DD64AA">
        <w:rPr>
          <w:rFonts w:ascii="Segoe UI" w:hAnsi="Segoe UI" w:cs="Segoe UI"/>
          <w:sz w:val="28"/>
          <w:szCs w:val="28"/>
        </w:rPr>
        <w:t xml:space="preserve">В январе 2025 года </w:t>
      </w:r>
      <w:r w:rsidR="00F90927" w:rsidRPr="00DD64AA">
        <w:rPr>
          <w:rFonts w:ascii="Segoe UI" w:hAnsi="Segoe UI" w:cs="Segoe UI"/>
          <w:sz w:val="28"/>
          <w:szCs w:val="28"/>
        </w:rPr>
        <w:t xml:space="preserve">список свободных земель, пригодных для жилищного строительства, </w:t>
      </w:r>
      <w:r w:rsidRPr="00DD64AA">
        <w:rPr>
          <w:rFonts w:ascii="Segoe UI" w:hAnsi="Segoe UI" w:cs="Segoe UI"/>
          <w:sz w:val="28"/>
          <w:szCs w:val="28"/>
        </w:rPr>
        <w:t>пополнился</w:t>
      </w:r>
      <w:r w:rsidR="00F90927" w:rsidRPr="00DD64AA">
        <w:rPr>
          <w:rFonts w:ascii="Segoe UI" w:hAnsi="Segoe UI" w:cs="Segoe UI"/>
          <w:sz w:val="28"/>
          <w:szCs w:val="28"/>
        </w:rPr>
        <w:t xml:space="preserve"> участк</w:t>
      </w:r>
      <w:r w:rsidRPr="00DD64AA">
        <w:rPr>
          <w:rFonts w:ascii="Segoe UI" w:hAnsi="Segoe UI" w:cs="Segoe UI"/>
          <w:sz w:val="28"/>
          <w:szCs w:val="28"/>
        </w:rPr>
        <w:t>ами</w:t>
      </w:r>
      <w:r w:rsidR="00F90927" w:rsidRPr="00DD64AA">
        <w:rPr>
          <w:rFonts w:ascii="Segoe UI" w:hAnsi="Segoe UI" w:cs="Segoe UI"/>
          <w:sz w:val="28"/>
          <w:szCs w:val="28"/>
        </w:rPr>
        <w:t xml:space="preserve"> Тогучинско</w:t>
      </w:r>
      <w:r w:rsidRPr="00DD64AA">
        <w:rPr>
          <w:rFonts w:ascii="Segoe UI" w:hAnsi="Segoe UI" w:cs="Segoe UI"/>
          <w:sz w:val="28"/>
          <w:szCs w:val="28"/>
        </w:rPr>
        <w:t>го района</w:t>
      </w:r>
      <w:r w:rsidR="00F90927" w:rsidRPr="00DD64AA">
        <w:rPr>
          <w:rFonts w:ascii="Segoe UI" w:hAnsi="Segoe UI" w:cs="Segoe UI"/>
          <w:sz w:val="28"/>
          <w:szCs w:val="28"/>
        </w:rPr>
        <w:t xml:space="preserve"> Новосибирской области.</w:t>
      </w:r>
      <w:r w:rsidRPr="00DD64AA">
        <w:rPr>
          <w:rFonts w:ascii="Segoe UI" w:hAnsi="Segoe UI" w:cs="Segoe UI"/>
          <w:sz w:val="28"/>
          <w:szCs w:val="28"/>
        </w:rPr>
        <w:t xml:space="preserve"> </w:t>
      </w:r>
    </w:p>
    <w:p w:rsidR="00482A46" w:rsidRPr="00DD64AA" w:rsidRDefault="00482A46" w:rsidP="00482A46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DD64AA">
        <w:rPr>
          <w:rFonts w:ascii="Segoe UI" w:hAnsi="Segoe UI" w:cs="Segoe UI"/>
          <w:sz w:val="28"/>
          <w:szCs w:val="28"/>
        </w:rPr>
        <w:t xml:space="preserve">Два земельных участка общей площадью 16,9705 га 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>в</w:t>
      </w:r>
      <w:r w:rsidRPr="00DD64AA">
        <w:rPr>
          <w:rFonts w:ascii="Segoe UI" w:hAnsi="Segoe UI" w:cs="Segoe UI"/>
          <w:sz w:val="28"/>
          <w:szCs w:val="28"/>
        </w:rPr>
        <w:t xml:space="preserve"> рабочем поселке Горный на улицах Юбилейная и Поселковая, а также т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>ри территории в городе Тогучин, две из которых расположены на ул. Бригадная (площадью около 3000 кв</w:t>
      </w:r>
      <w:proofErr w:type="gramStart"/>
      <w:r w:rsidRPr="00DD64AA">
        <w:rPr>
          <w:rFonts w:ascii="Segoe UI" w:hAnsi="Segoe UI" w:cs="Segoe UI"/>
          <w:color w:val="000000" w:themeColor="text1"/>
          <w:sz w:val="28"/>
          <w:szCs w:val="28"/>
        </w:rPr>
        <w:t>.м</w:t>
      </w:r>
      <w:proofErr w:type="gramEnd"/>
      <w:r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каждая) и одна - на ул. Целинная (площадь около 2000 кв.м).</w:t>
      </w:r>
    </w:p>
    <w:p w:rsidR="00F90927" w:rsidRPr="00DD64AA" w:rsidRDefault="00482A46" w:rsidP="00482A46">
      <w:pPr>
        <w:spacing w:after="0" w:line="240" w:lineRule="auto"/>
        <w:ind w:firstLine="709"/>
        <w:jc w:val="both"/>
        <w:rPr>
          <w:rFonts w:ascii="Segoe UI" w:hAnsi="Segoe UI" w:cs="Segoe UI"/>
          <w:sz w:val="28"/>
          <w:szCs w:val="28"/>
        </w:rPr>
      </w:pPr>
      <w:r w:rsidRPr="00DD64AA">
        <w:rPr>
          <w:rFonts w:ascii="Segoe UI" w:hAnsi="Segoe UI" w:cs="Segoe UI"/>
          <w:sz w:val="28"/>
          <w:szCs w:val="28"/>
        </w:rPr>
        <w:t>Решение о включении этих участков в «Землю для стройки» принято оперативным штабом, действующим при новосибирском Росреестре, в состав которого входят также представители органов власти и местного самоуправления.</w:t>
      </w:r>
    </w:p>
    <w:p w:rsidR="00F90927" w:rsidRPr="00DD64AA" w:rsidRDefault="00482A46" w:rsidP="009B6101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>«</w:t>
      </w:r>
      <w:r w:rsidR="002414BD" w:rsidRPr="00DD64AA">
        <w:rPr>
          <w:rFonts w:ascii="Segoe UI" w:hAnsi="Segoe UI" w:cs="Segoe UI"/>
          <w:i/>
          <w:color w:val="000000" w:themeColor="text1"/>
          <w:sz w:val="28"/>
          <w:szCs w:val="28"/>
        </w:rPr>
        <w:t>Общее количество выявленных</w:t>
      </w: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 в Новосибирской области</w:t>
      </w:r>
      <w:r w:rsidR="002414BD" w:rsidRPr="00DD64AA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 свободных для </w:t>
      </w: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жилищного строительства участков и территорий сегодня </w:t>
      </w:r>
      <w:r w:rsidR="002414BD" w:rsidRPr="00DD64AA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составляет </w:t>
      </w:r>
      <w:r w:rsidR="00F90927" w:rsidRPr="00DD64AA">
        <w:rPr>
          <w:rFonts w:ascii="Segoe UI" w:hAnsi="Segoe UI" w:cs="Segoe UI"/>
          <w:i/>
          <w:color w:val="000000" w:themeColor="text1"/>
          <w:sz w:val="28"/>
          <w:szCs w:val="28"/>
        </w:rPr>
        <w:t>474</w:t>
      </w: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, </w:t>
      </w:r>
      <w:r w:rsidR="00CC6303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их </w:t>
      </w: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общая площадь - </w:t>
      </w:r>
      <w:r w:rsidR="0026582F" w:rsidRPr="00DD64AA">
        <w:rPr>
          <w:rFonts w:ascii="Segoe UI" w:hAnsi="Segoe UI" w:cs="Segoe UI"/>
          <w:i/>
          <w:color w:val="000000" w:themeColor="text1"/>
          <w:sz w:val="28"/>
          <w:szCs w:val="28"/>
        </w:rPr>
        <w:t>2</w:t>
      </w: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> </w:t>
      </w:r>
      <w:r w:rsidR="00F90927" w:rsidRPr="00DD64AA">
        <w:rPr>
          <w:rFonts w:ascii="Segoe UI" w:hAnsi="Segoe UI" w:cs="Segoe UI"/>
          <w:i/>
          <w:color w:val="000000" w:themeColor="text1"/>
          <w:sz w:val="28"/>
          <w:szCs w:val="28"/>
        </w:rPr>
        <w:t>727</w:t>
      </w: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>,</w:t>
      </w:r>
      <w:r w:rsidR="00F90927" w:rsidRPr="00DD64AA">
        <w:rPr>
          <w:rFonts w:ascii="Segoe UI" w:hAnsi="Segoe UI" w:cs="Segoe UI"/>
          <w:i/>
          <w:color w:val="000000" w:themeColor="text1"/>
          <w:sz w:val="28"/>
          <w:szCs w:val="28"/>
        </w:rPr>
        <w:t>5771</w:t>
      </w:r>
      <w:r w:rsidR="008E566A" w:rsidRPr="00DD64AA">
        <w:rPr>
          <w:rFonts w:ascii="Segoe UI" w:hAnsi="Segoe UI" w:cs="Segoe UI"/>
          <w:i/>
          <w:color w:val="000000" w:themeColor="text1"/>
          <w:sz w:val="28"/>
          <w:szCs w:val="28"/>
        </w:rPr>
        <w:t xml:space="preserve"> га</w:t>
      </w:r>
      <w:r w:rsidRPr="00DD64AA">
        <w:rPr>
          <w:rFonts w:ascii="Segoe UI" w:hAnsi="Segoe UI" w:cs="Segoe UI"/>
          <w:i/>
          <w:color w:val="000000" w:themeColor="text1"/>
          <w:sz w:val="28"/>
          <w:szCs w:val="28"/>
        </w:rPr>
        <w:t>»,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- сообщила заместитель руководителя Управления Росреестра по Новосибирской области </w:t>
      </w:r>
      <w:r w:rsidRPr="00DD64AA">
        <w:rPr>
          <w:rFonts w:ascii="Segoe UI" w:hAnsi="Segoe UI" w:cs="Segoe UI"/>
          <w:b/>
          <w:color w:val="000000" w:themeColor="text1"/>
          <w:sz w:val="28"/>
          <w:szCs w:val="28"/>
        </w:rPr>
        <w:t>Наталья Ивчатова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>.</w:t>
      </w:r>
    </w:p>
    <w:p w:rsidR="002414BD" w:rsidRPr="00DD64AA" w:rsidRDefault="00482A46" w:rsidP="009B6101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DD64AA">
        <w:rPr>
          <w:rFonts w:ascii="Segoe UI" w:hAnsi="Segoe UI" w:cs="Segoe UI"/>
          <w:color w:val="000000" w:themeColor="text1"/>
          <w:sz w:val="28"/>
          <w:szCs w:val="28"/>
        </w:rPr>
        <w:t>О</w:t>
      </w:r>
      <w:r w:rsidR="009004CC" w:rsidRPr="00DD64AA">
        <w:rPr>
          <w:rFonts w:ascii="Segoe UI" w:hAnsi="Segoe UI" w:cs="Segoe UI"/>
          <w:color w:val="000000" w:themeColor="text1"/>
          <w:sz w:val="28"/>
          <w:szCs w:val="28"/>
        </w:rPr>
        <w:t>знакомиться с</w:t>
      </w:r>
      <w:r w:rsidR="002414BD" w:rsidRPr="00DD64AA">
        <w:rPr>
          <w:rFonts w:ascii="Segoe UI" w:hAnsi="Segoe UI" w:cs="Segoe UI"/>
          <w:color w:val="000000" w:themeColor="text1"/>
          <w:sz w:val="28"/>
          <w:szCs w:val="28"/>
        </w:rPr>
        <w:t>о всеми</w:t>
      </w:r>
      <w:r w:rsidR="009004CC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выявленными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</w:t>
      </w:r>
      <w:r w:rsidR="009004CC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участками можно на сервисе «Земля для стройки» </w:t>
      </w:r>
      <w:r w:rsidR="002414BD" w:rsidRPr="00DD64AA">
        <w:rPr>
          <w:rFonts w:ascii="Segoe UI" w:hAnsi="Segoe UI" w:cs="Segoe UI"/>
          <w:sz w:val="28"/>
          <w:szCs w:val="28"/>
        </w:rPr>
        <w:t xml:space="preserve">портала </w:t>
      </w:r>
      <w:bookmarkStart w:id="0" w:name="_GoBack"/>
      <w:bookmarkEnd w:id="0"/>
      <w:r w:rsidR="002414BD" w:rsidRPr="00DD64AA">
        <w:rPr>
          <w:rFonts w:ascii="Segoe UI" w:hAnsi="Segoe UI" w:cs="Segoe UI"/>
          <w:sz w:val="28"/>
          <w:szCs w:val="28"/>
        </w:rPr>
        <w:t xml:space="preserve">«Национальная система пространственных данных» по адресу https://nspd.gov.ru. </w:t>
      </w:r>
    </w:p>
    <w:p w:rsidR="009B6101" w:rsidRPr="00DD64AA" w:rsidRDefault="00262A0B" w:rsidP="009B6101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За </w:t>
      </w:r>
      <w:r w:rsidR="00FF61A0" w:rsidRPr="00DD64AA">
        <w:rPr>
          <w:rFonts w:ascii="Segoe UI" w:hAnsi="Segoe UI" w:cs="Segoe UI"/>
          <w:color w:val="000000" w:themeColor="text1"/>
          <w:sz w:val="28"/>
          <w:szCs w:val="28"/>
        </w:rPr>
        <w:t>три года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действия программы </w:t>
      </w:r>
      <w:r w:rsidR="009004CC" w:rsidRPr="00DD64AA">
        <w:rPr>
          <w:rFonts w:ascii="Segoe UI" w:hAnsi="Segoe UI" w:cs="Segoe UI"/>
          <w:color w:val="000000" w:themeColor="text1"/>
          <w:sz w:val="28"/>
          <w:szCs w:val="28"/>
        </w:rPr>
        <w:t>из ранее выявленных земельных участков в оборот во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>влечен</w:t>
      </w:r>
      <w:r w:rsidR="009004CC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>51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земельны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>й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участ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>ок для индивидуального жилищного строительс</w:t>
      </w:r>
      <w:r w:rsidR="00FF61A0" w:rsidRPr="00DD64AA">
        <w:rPr>
          <w:rFonts w:ascii="Segoe UI" w:hAnsi="Segoe UI" w:cs="Segoe UI"/>
          <w:color w:val="000000" w:themeColor="text1"/>
          <w:sz w:val="28"/>
          <w:szCs w:val="28"/>
        </w:rPr>
        <w:t>тва общей площадью 4,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3544 га и 61 земельный участок </w:t>
      </w:r>
      <w:r w:rsidR="00FF61A0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- 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>для строительства многоквар</w:t>
      </w:r>
      <w:r w:rsidR="00FF61A0" w:rsidRPr="00DD64AA">
        <w:rPr>
          <w:rFonts w:ascii="Segoe UI" w:hAnsi="Segoe UI" w:cs="Segoe UI"/>
          <w:color w:val="000000" w:themeColor="text1"/>
          <w:sz w:val="28"/>
          <w:szCs w:val="28"/>
        </w:rPr>
        <w:t>тирных домов общей площадью 278,</w:t>
      </w:r>
      <w:r w:rsidR="009B6101" w:rsidRPr="00DD64AA">
        <w:rPr>
          <w:rFonts w:ascii="Segoe UI" w:hAnsi="Segoe UI" w:cs="Segoe UI"/>
          <w:color w:val="000000" w:themeColor="text1"/>
          <w:sz w:val="28"/>
          <w:szCs w:val="28"/>
        </w:rPr>
        <w:t>9877 га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>.</w:t>
      </w:r>
      <w:r w:rsidR="009004CC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 </w:t>
      </w:r>
    </w:p>
    <w:p w:rsidR="00693996" w:rsidRPr="00DD64AA" w:rsidRDefault="009004CC" w:rsidP="00C102C7">
      <w:pPr>
        <w:spacing w:after="0" w:line="240" w:lineRule="auto"/>
        <w:ind w:firstLine="709"/>
        <w:jc w:val="both"/>
        <w:rPr>
          <w:rFonts w:ascii="Segoe UI" w:hAnsi="Segoe UI" w:cs="Segoe UI"/>
          <w:color w:val="000000" w:themeColor="text1"/>
          <w:sz w:val="28"/>
          <w:szCs w:val="28"/>
        </w:rPr>
      </w:pPr>
      <w:r w:rsidRPr="00DD64AA">
        <w:rPr>
          <w:rFonts w:ascii="Segoe UI" w:hAnsi="Segoe UI" w:cs="Segoe UI"/>
          <w:color w:val="000000" w:themeColor="text1"/>
          <w:sz w:val="28"/>
          <w:szCs w:val="28"/>
        </w:rPr>
        <w:t>Напоминаем, что п</w:t>
      </w:r>
      <w:r w:rsidR="00F1137D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редоставление </w:t>
      </w:r>
      <w:r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выявленных свободных </w:t>
      </w:r>
      <w:r w:rsidR="00F1137D" w:rsidRPr="00DD64AA">
        <w:rPr>
          <w:rFonts w:ascii="Segoe UI" w:hAnsi="Segoe UI" w:cs="Segoe UI"/>
          <w:color w:val="000000" w:themeColor="text1"/>
          <w:sz w:val="28"/>
          <w:szCs w:val="28"/>
        </w:rPr>
        <w:t xml:space="preserve">земельных участков осуществляется в общем порядке, в соответствии с земельным законодательством. </w:t>
      </w:r>
    </w:p>
    <w:p w:rsidR="00FA5CDB" w:rsidRPr="0026582F" w:rsidRDefault="00FA5CDB" w:rsidP="00C102C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DD64AA" w:rsidRDefault="00DD64AA" w:rsidP="00DD64AA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Управлением Росреестра </w:t>
      </w:r>
    </w:p>
    <w:p w:rsidR="00DD64AA" w:rsidRDefault="00DD64AA" w:rsidP="00DD64AA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по Новосибирской области </w:t>
      </w:r>
    </w:p>
    <w:p w:rsidR="00DD64AA" w:rsidRDefault="00DD64AA" w:rsidP="00DD64AA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DD64AA" w:rsidRDefault="003154F0" w:rsidP="00DD64AA">
      <w:pPr>
        <w:autoSpaceDE w:val="0"/>
        <w:autoSpaceDN w:val="0"/>
        <w:adjustRightInd w:val="0"/>
        <w:spacing w:after="0"/>
        <w:jc w:val="right"/>
        <w:rPr>
          <w:rFonts w:ascii="Segoe UI" w:eastAsiaTheme="minorHAnsi" w:hAnsi="Segoe UI" w:cs="Segoe UI"/>
          <w:b/>
          <w:bCs/>
          <w:i/>
          <w:iCs/>
          <w:color w:val="0070C0"/>
        </w:rPr>
      </w:pPr>
      <w:r w:rsidRPr="003154F0">
        <w:rPr>
          <w:rFonts w:asciiTheme="minorHAnsi" w:eastAsiaTheme="minorHAnsi" w:hAnsiTheme="minorHAnsi" w:cstheme="minorBidi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" strokecolor="#0070c0"/>
        </w:pict>
      </w:r>
    </w:p>
    <w:p w:rsidR="00DD64AA" w:rsidRDefault="00DD64AA" w:rsidP="00DD64AA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DD64AA" w:rsidRDefault="00DD64AA" w:rsidP="00DD64AA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sz w:val="18"/>
          <w:szCs w:val="18"/>
        </w:rPr>
        <w:lastRenderedPageBreak/>
        <w:t xml:space="preserve"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лицензирования геодезической и картографической деятельности, а также функции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DD64AA" w:rsidRDefault="00DD64AA" w:rsidP="00DD64AA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DD64AA" w:rsidRDefault="00DD64AA" w:rsidP="00DD64AA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DD64AA" w:rsidRDefault="00DD64AA" w:rsidP="00DD64AA">
      <w:pPr>
        <w:spacing w:after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DD64AA" w:rsidRDefault="00DD64AA" w:rsidP="00DD64AA">
      <w:pPr>
        <w:spacing w:after="0"/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DD64AA" w:rsidRDefault="00DD64AA" w:rsidP="00DD64AA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DD64AA" w:rsidRDefault="003154F0" w:rsidP="00DD64AA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DD64AA">
          <w:rPr>
            <w:rStyle w:val="a3"/>
            <w:rFonts w:ascii="Segoe UI" w:hAnsi="Segoe UI" w:cs="Segoe UI"/>
            <w:sz w:val="18"/>
            <w:szCs w:val="20"/>
          </w:rPr>
          <w:t>oko@r54.rosreestr.ru</w:t>
        </w:r>
      </w:hyperlink>
      <w:r w:rsidR="00DD64AA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DD64AA" w:rsidRDefault="00DD64AA" w:rsidP="00DD64AA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r>
          <w:rPr>
            <w:rStyle w:val="a3"/>
            <w:rFonts w:ascii="Segoe UI" w:hAnsi="Segoe UI" w:cs="Segoe UI"/>
            <w:sz w:val="20"/>
            <w:szCs w:val="20"/>
          </w:rPr>
          <w:t>Росреестр</w:t>
        </w:r>
      </w:hyperlink>
    </w:p>
    <w:p w:rsidR="00DD64AA" w:rsidRDefault="00DD64AA" w:rsidP="00DD64AA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r>
          <w:rPr>
            <w:rStyle w:val="a3"/>
            <w:rFonts w:ascii="Segoe UI" w:hAnsi="Segoe UI" w:cs="Segoe UI"/>
            <w:sz w:val="18"/>
            <w:szCs w:val="18"/>
          </w:rPr>
          <w:t>ВКонтакте</w:t>
        </w:r>
      </w:hyperlink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3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>
          <w:rPr>
            <w:rStyle w:val="a3"/>
            <w:rFonts w:ascii="Segoe UI" w:hAnsi="Segoe UI" w:cs="Segoe UI"/>
            <w:sz w:val="20"/>
            <w:szCs w:val="20"/>
          </w:rPr>
          <w:t>Яндекс.Дзен</w:t>
        </w:r>
        <w:proofErr w:type="spellEnd"/>
      </w:hyperlink>
      <w:r>
        <w:rPr>
          <w:rStyle w:val="a3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3"/>
            <w:rFonts w:ascii="Segoe UI" w:hAnsi="Segoe UI" w:cs="Segoe UI"/>
            <w:sz w:val="20"/>
          </w:rPr>
          <w:t>Телеграм</w:t>
        </w:r>
        <w:proofErr w:type="spellEnd"/>
      </w:hyperlink>
      <w:r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p w:rsidR="00C102C7" w:rsidRPr="0026582F" w:rsidRDefault="00C102C7" w:rsidP="00C102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102C7" w:rsidRPr="0026582F" w:rsidSect="00DD64AA">
      <w:headerReference w:type="default" r:id="rId14"/>
      <w:pgSz w:w="11907" w:h="16839" w:code="9"/>
      <w:pgMar w:top="567" w:right="850" w:bottom="851" w:left="1276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4C85" w:rsidRDefault="00C34C85" w:rsidP="00C102C7">
      <w:pPr>
        <w:spacing w:after="0" w:line="240" w:lineRule="auto"/>
      </w:pPr>
      <w:r>
        <w:separator/>
      </w:r>
    </w:p>
  </w:endnote>
  <w:endnote w:type="continuationSeparator" w:id="0">
    <w:p w:rsidR="00C34C85" w:rsidRDefault="00C34C85" w:rsidP="00C10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4C85" w:rsidRDefault="00C34C85" w:rsidP="00C102C7">
      <w:pPr>
        <w:spacing w:after="0" w:line="240" w:lineRule="auto"/>
      </w:pPr>
      <w:r>
        <w:separator/>
      </w:r>
    </w:p>
  </w:footnote>
  <w:footnote w:type="continuationSeparator" w:id="0">
    <w:p w:rsidR="00C34C85" w:rsidRDefault="00C34C85" w:rsidP="00C10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3994960"/>
      <w:docPartObj>
        <w:docPartGallery w:val="Page Numbers (Top of Page)"/>
        <w:docPartUnique/>
      </w:docPartObj>
    </w:sdtPr>
    <w:sdtContent>
      <w:p w:rsidR="00C102C7" w:rsidRDefault="003154F0">
        <w:pPr>
          <w:pStyle w:val="a5"/>
          <w:jc w:val="center"/>
        </w:pPr>
        <w:r>
          <w:fldChar w:fldCharType="begin"/>
        </w:r>
        <w:r w:rsidR="00C102C7">
          <w:instrText>PAGE   \* MERGEFORMAT</w:instrText>
        </w:r>
        <w:r>
          <w:fldChar w:fldCharType="separate"/>
        </w:r>
        <w:r w:rsidR="007F5316">
          <w:rPr>
            <w:noProof/>
          </w:rPr>
          <w:t>2</w:t>
        </w:r>
        <w:r>
          <w:fldChar w:fldCharType="end"/>
        </w:r>
      </w:p>
    </w:sdtContent>
  </w:sdt>
  <w:p w:rsidR="00C102C7" w:rsidRDefault="00C102C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94355"/>
    <w:multiLevelType w:val="hybridMultilevel"/>
    <w:tmpl w:val="4E56CB78"/>
    <w:lvl w:ilvl="0" w:tplc="7B0E3A84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4F03614"/>
    <w:multiLevelType w:val="multilevel"/>
    <w:tmpl w:val="D8500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356C"/>
    <w:rsid w:val="000977C7"/>
    <w:rsid w:val="0013431D"/>
    <w:rsid w:val="001A52E3"/>
    <w:rsid w:val="002414BD"/>
    <w:rsid w:val="0026282F"/>
    <w:rsid w:val="00262A0B"/>
    <w:rsid w:val="0026582F"/>
    <w:rsid w:val="00276CD3"/>
    <w:rsid w:val="002C356C"/>
    <w:rsid w:val="003154F0"/>
    <w:rsid w:val="00317D2B"/>
    <w:rsid w:val="00331E77"/>
    <w:rsid w:val="003B635D"/>
    <w:rsid w:val="003E629B"/>
    <w:rsid w:val="003E630A"/>
    <w:rsid w:val="004160D0"/>
    <w:rsid w:val="00460752"/>
    <w:rsid w:val="00482A46"/>
    <w:rsid w:val="00564072"/>
    <w:rsid w:val="00570D68"/>
    <w:rsid w:val="00604DD4"/>
    <w:rsid w:val="00693996"/>
    <w:rsid w:val="006C454B"/>
    <w:rsid w:val="006E7D45"/>
    <w:rsid w:val="007677A3"/>
    <w:rsid w:val="007C67FB"/>
    <w:rsid w:val="007D225F"/>
    <w:rsid w:val="007F5316"/>
    <w:rsid w:val="008600B9"/>
    <w:rsid w:val="008751C8"/>
    <w:rsid w:val="00896FC7"/>
    <w:rsid w:val="008E566A"/>
    <w:rsid w:val="008E58E2"/>
    <w:rsid w:val="009004CC"/>
    <w:rsid w:val="00916E3F"/>
    <w:rsid w:val="009474F9"/>
    <w:rsid w:val="00956D79"/>
    <w:rsid w:val="009B6101"/>
    <w:rsid w:val="009D5BF5"/>
    <w:rsid w:val="009F5BC2"/>
    <w:rsid w:val="00A56D7F"/>
    <w:rsid w:val="00AF79C5"/>
    <w:rsid w:val="00B11A83"/>
    <w:rsid w:val="00B66652"/>
    <w:rsid w:val="00B752EF"/>
    <w:rsid w:val="00B91317"/>
    <w:rsid w:val="00C102C7"/>
    <w:rsid w:val="00C34C85"/>
    <w:rsid w:val="00C67160"/>
    <w:rsid w:val="00C74082"/>
    <w:rsid w:val="00C740C6"/>
    <w:rsid w:val="00CA4F15"/>
    <w:rsid w:val="00CA5E93"/>
    <w:rsid w:val="00CB5B6C"/>
    <w:rsid w:val="00CC6303"/>
    <w:rsid w:val="00D02675"/>
    <w:rsid w:val="00D17C42"/>
    <w:rsid w:val="00D25C86"/>
    <w:rsid w:val="00DD3597"/>
    <w:rsid w:val="00DD64AA"/>
    <w:rsid w:val="00DF63A7"/>
    <w:rsid w:val="00E4657F"/>
    <w:rsid w:val="00E94964"/>
    <w:rsid w:val="00F05033"/>
    <w:rsid w:val="00F1137D"/>
    <w:rsid w:val="00F700E9"/>
    <w:rsid w:val="00F90927"/>
    <w:rsid w:val="00FA5CDB"/>
    <w:rsid w:val="00FE7A07"/>
    <w:rsid w:val="00FF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66A"/>
    <w:pPr>
      <w:spacing w:after="200" w:line="276" w:lineRule="auto"/>
    </w:pPr>
    <w:rPr>
      <w:rFonts w:ascii="Calibri" w:eastAsia="Calibri" w:hAnsi="Calibri" w:cs="Times New Roman"/>
    </w:rPr>
  </w:style>
  <w:style w:type="paragraph" w:styleId="4">
    <w:name w:val="heading 4"/>
    <w:basedOn w:val="a"/>
    <w:link w:val="40"/>
    <w:uiPriority w:val="9"/>
    <w:qFormat/>
    <w:rsid w:val="00F1137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F113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CA4F1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102C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10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02C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102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02C7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AF79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F79C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Анварова Анастасия Сергеевна</dc:creator>
  <cp:keywords/>
  <dc:description/>
  <cp:lastModifiedBy>Sidorova_LV</cp:lastModifiedBy>
  <cp:revision>8</cp:revision>
  <cp:lastPrinted>2025-02-05T13:19:00Z</cp:lastPrinted>
  <dcterms:created xsi:type="dcterms:W3CDTF">2025-02-06T01:43:00Z</dcterms:created>
  <dcterms:modified xsi:type="dcterms:W3CDTF">2025-02-11T11:24:00Z</dcterms:modified>
</cp:coreProperties>
</file>